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8EDA" w14:textId="52B6C9C6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DE147F">
        <w:rPr>
          <w:rFonts w:cstheme="minorHAnsi"/>
          <w:sz w:val="16"/>
          <w:szCs w:val="16"/>
        </w:rPr>
        <w:t>9/25/KG</w:t>
      </w:r>
    </w:p>
    <w:p w14:paraId="47E63389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8FB97F9" wp14:editId="4702110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3EFCD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60236DED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A3D10DD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1A3CBD7C" w14:textId="36F9F8B9" w:rsidR="00353DDE" w:rsidRDefault="00546C77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546C77">
        <w:rPr>
          <w:rFonts w:cs="Times New Roman"/>
          <w:bCs/>
        </w:rPr>
        <w:t>dostawę produktów spożywczych w podziale na pakiety, na potrzeby działalności barku w Hotelu Szkoleniowym przy ul. Roentgena 9 w Warszawie.</w:t>
      </w:r>
    </w:p>
    <w:p w14:paraId="273DF472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29401E04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D78E50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B3ED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925DB20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C54369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65BE074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462A2E3F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5B3CFF9A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26932E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8E93C8E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6C4DC30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1C5D2C22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C4D9B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819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6A3F80D1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13DB270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6F3245D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48C6EE09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2A6987A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C34458E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4A310EB2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72DC22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EA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55B777EA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0DA9B0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BBC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5AE0940A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8035CE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0BF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74AA563F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9C1BE5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F59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4BAEED31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BBA29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CA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5E9E4BEC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CE4D31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02D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9D377B2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0A3D522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3461B9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C95F762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0404A22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1D68EAE5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D082649" w14:textId="67579041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DE147F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/2</w:t>
      </w:r>
      <w:r w:rsidR="00AE662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</w:t>
      </w:r>
      <w:r w:rsidR="00DE147F">
        <w:rPr>
          <w:rFonts w:cstheme="minorHAnsi"/>
          <w:sz w:val="20"/>
          <w:szCs w:val="20"/>
        </w:rPr>
        <w:t>KG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1CB1A938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6B595FE" w14:textId="77777777" w:rsidR="00623B2A" w:rsidRDefault="00A83222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Pakiet nr 1</w:t>
      </w:r>
      <w:r w:rsidR="00C87617">
        <w:rPr>
          <w:rFonts w:cstheme="minorHAnsi"/>
          <w:b/>
          <w:sz w:val="20"/>
          <w:szCs w:val="20"/>
        </w:rPr>
        <w:t xml:space="preserve"> </w:t>
      </w:r>
    </w:p>
    <w:p w14:paraId="5F482A81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6E93930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2E7BFFD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6126020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69FE8BFB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54D0CA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57EB2EC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746F1090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63DB56F3" w14:textId="77777777" w:rsidR="00A83222" w:rsidRPr="00C87617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Pakiet nr 2</w:t>
      </w:r>
    </w:p>
    <w:p w14:paraId="70A3A52E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14:paraId="5104CE0C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40617169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754894D2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14:paraId="7C8227A8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386379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14:paraId="164CF426" w14:textId="77777777"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213F0B75" w14:textId="77777777"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0AA73D15" w14:textId="77777777" w:rsidR="00C87617" w:rsidRPr="00C87617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bookmarkStart w:id="0" w:name="_Hlk198880584"/>
      <w:r>
        <w:rPr>
          <w:rFonts w:cs="Segoe UI"/>
          <w:b/>
          <w:sz w:val="20"/>
          <w:szCs w:val="20"/>
        </w:rPr>
        <w:t>Pakiet nr 3</w:t>
      </w:r>
    </w:p>
    <w:p w14:paraId="4CDEFD3C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14:paraId="21A5BFE4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6EBF402D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A0E00F3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14:paraId="464734D5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4C29EF4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14:paraId="2958CCBC" w14:textId="7B9F5AA6" w:rsidR="00623B2A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2B658F23" w14:textId="77777777" w:rsidR="00DE147F" w:rsidRDefault="00DE147F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bookmarkEnd w:id="0"/>
    <w:p w14:paraId="19C9C334" w14:textId="682CCF15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 xml:space="preserve">Pakiet nr </w:t>
      </w:r>
      <w:r>
        <w:rPr>
          <w:rFonts w:cs="Segoe UI"/>
          <w:b/>
          <w:sz w:val="20"/>
          <w:szCs w:val="20"/>
        </w:rPr>
        <w:t>4</w:t>
      </w:r>
    </w:p>
    <w:p w14:paraId="6C5272F6" w14:textId="77777777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14:paraId="321135BD" w14:textId="77777777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59475C90" w14:textId="77777777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1B6F667" w14:textId="77777777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14:paraId="03178B17" w14:textId="77777777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93F9147" w14:textId="77777777" w:rsidR="00DE147F" w:rsidRPr="00C87617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14:paraId="56B512CE" w14:textId="77777777" w:rsidR="00DE147F" w:rsidRDefault="00DE147F" w:rsidP="00DE147F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6B9EC606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451FD030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7082A384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5EC7F63D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383E6298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4C59324A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14EB2F41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1D809972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698B732B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25CE20C6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FCC11D6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2D52AA5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6D19EA2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72BF8A83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931B661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32E8B91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6BAD1BD4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B119244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1C253D75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5BB363A1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C020530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48DB2EB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15A8DB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A"/>
    <w:rsid w:val="000D2EBE"/>
    <w:rsid w:val="00353DDE"/>
    <w:rsid w:val="004040E6"/>
    <w:rsid w:val="00546C77"/>
    <w:rsid w:val="00623B2A"/>
    <w:rsid w:val="007168F1"/>
    <w:rsid w:val="00810C46"/>
    <w:rsid w:val="008D3E6A"/>
    <w:rsid w:val="00965CBC"/>
    <w:rsid w:val="00A83222"/>
    <w:rsid w:val="00AC01C9"/>
    <w:rsid w:val="00AE662A"/>
    <w:rsid w:val="00C87617"/>
    <w:rsid w:val="00D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262"/>
  <w15:docId w15:val="{989EB92A-AB1F-4FF7-B3F5-93B09F3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Katarzyna Gulatowska</cp:lastModifiedBy>
  <cp:revision>4</cp:revision>
  <dcterms:created xsi:type="dcterms:W3CDTF">2025-05-22T11:25:00Z</dcterms:created>
  <dcterms:modified xsi:type="dcterms:W3CDTF">2025-05-23T06:17:00Z</dcterms:modified>
</cp:coreProperties>
</file>